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43" w:rsidRDefault="00571843" w:rsidP="001974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0C185"/>
          <w:lang w:eastAsia="ru-RU"/>
        </w:rPr>
      </w:pPr>
    </w:p>
    <w:p w:rsidR="00571843" w:rsidRDefault="00571843" w:rsidP="001974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0C18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2362200"/>
            <wp:effectExtent l="19050" t="0" r="0" b="0"/>
            <wp:docPr id="1" name="Рисунок 1" descr="http://baltayschool.ucoz.ru/_si/0/s4156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tayschool.ucoz.ru/_si/0/s41560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843" w:rsidRDefault="00571843" w:rsidP="001974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0C185"/>
          <w:lang w:eastAsia="ru-RU"/>
        </w:rPr>
      </w:pPr>
    </w:p>
    <w:p w:rsidR="00197421" w:rsidRPr="00197421" w:rsidRDefault="00197421" w:rsidP="0019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21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0C185"/>
          <w:lang w:eastAsia="ru-RU"/>
        </w:rPr>
        <w:t>Защита прав участников образовательного процесса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0C185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0C185"/>
          <w:lang w:eastAsia="ru-RU"/>
        </w:rPr>
        <w:br/>
      </w:r>
    </w:p>
    <w:p w:rsidR="009641A8" w:rsidRDefault="00197421" w:rsidP="009641A8">
      <w:pPr>
        <w:shd w:val="clear" w:color="auto" w:fill="F0C18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 </w:t>
      </w:r>
      <w:r w:rsidR="009641A8" w:rsidRP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защите прав участников образовательного процесса -  это человек, к которому можно обратиться с жалобой на несоблюдение учениками, учителями или родителями правил, предусмотренных Законом об образовании, уставом образовательного учреждения, правилами школьной  жизни.</w:t>
      </w:r>
      <w:r w:rsid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9641A8" w:rsidRP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Он ведет индивидуальную просветительскую работу, правовое просвещение, разъяснение прав и обязанностей каждого участника учебно-воспитательного процесса.</w:t>
      </w:r>
      <w:r w:rsid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1A8" w:rsidRP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работы Уполномоченного является защита прав несовершеннолетних.</w:t>
      </w:r>
      <w:r w:rsid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9641A8" w:rsidRP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считаете, что в образовательном процессе нарушены Ваши права и достоинство, обращайтесь к Уполномоченному по защите прав участников образовательного процесса </w:t>
      </w:r>
      <w:r w:rsid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9641A8" w:rsidRP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Канаевка</w:t>
      </w:r>
      <w:proofErr w:type="gramEnd"/>
      <w:r w:rsid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Ивантеевского</w:t>
      </w:r>
      <w:proofErr w:type="spellEnd"/>
      <w:r w:rsid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Саратовской области»</w:t>
      </w:r>
      <w:r w:rsidR="009641A8" w:rsidRP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Лядовой</w:t>
      </w:r>
      <w:proofErr w:type="spellEnd"/>
      <w:r w:rsid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Елене Евгеньевне</w:t>
      </w:r>
      <w:r w:rsidR="009641A8" w:rsidRP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641A8" w:rsidRDefault="009641A8" w:rsidP="009641A8">
      <w:pPr>
        <w:shd w:val="clear" w:color="auto" w:fill="F0C18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bookmarkStart w:id="0" w:name="_GoBack"/>
      <w:bookmarkEnd w:id="0"/>
    </w:p>
    <w:p w:rsidR="009641A8" w:rsidRPr="009641A8" w:rsidRDefault="009641A8" w:rsidP="009641A8">
      <w:pPr>
        <w:shd w:val="clear" w:color="auto" w:fill="F0C185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          </w:t>
      </w:r>
      <w:r w:rsidRP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>0 - 16.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41A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97421" w:rsidRPr="00197421" w:rsidRDefault="00197421" w:rsidP="00197421">
      <w:pPr>
        <w:shd w:val="clear" w:color="auto" w:fill="F0C185"/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Осуществление своих прав учеником, учителем или родителями не должно приводить к ущемлению прав и достоинства других участников образовательного процесса.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В случае нарушения прав участники образовательного процесса могут обратиться к уполномоченному для разъяснения и разрешения вопроса по справедливости.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В случае систематического нарушения прав и унижения человеческого достоинства участников образовательного процесса к нарушителям применяются меры дисциплинарного воздействия, предусмотренные Законом об образовании, Уставом школы и Правилами внутреннего распорядка.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В целях создания условий для реализации прав участников образовательного процесса в школе  вводятся некоторые запреты и ограничения (в соответствии с Уставом школы):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Категорически запрещается использование спиртных напитков, табачных изделий, наркотических и токсических веществ, а также  применение физической силы для выяснения отношений, запугивание и вымогательство.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Осуществление прав участниками образовательного процесса несовместимо с 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нарушением общественного порядка, норм нравственного поведения и прав и свобод других лиц.</w:t>
      </w:r>
    </w:p>
    <w:p w:rsidR="00197421" w:rsidRPr="00197421" w:rsidRDefault="00197421" w:rsidP="00197421">
      <w:pPr>
        <w:shd w:val="clear" w:color="auto" w:fill="F0C185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742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Положение об уполномоченном по защите прав участников образовательного процесса</w:t>
      </w:r>
    </w:p>
    <w:p w:rsidR="00197421" w:rsidRPr="00197421" w:rsidRDefault="00197421" w:rsidP="00197421">
      <w:pPr>
        <w:shd w:val="clear" w:color="auto" w:fill="F0C18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 Настоящее Положение </w:t>
      </w:r>
      <w:proofErr w:type="gramStart"/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 Уполномоченном по защите прав участников образовательного процесса в образовательном учреждении разработано в соответствии с Конвенцией</w:t>
      </w:r>
      <w:proofErr w:type="gramEnd"/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ООН по правам ребенка и Федеральным законом от 24 июля 1998 г. № 124-ФЗ «Об основных гарантиях прав ребенка в Российской Федерации», Законом Российской Федерации от 10 июля 1992 г. № 3266-1 «Об образовании».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Настоящее положение определяет цели, права и обязанности Уполномоченного по защите прав участников образовательного процесса (Далее Уполномоченный) школы</w:t>
      </w:r>
      <w:proofErr w:type="gramStart"/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97421" w:rsidRPr="00197421" w:rsidRDefault="00197421" w:rsidP="00197421">
      <w:pPr>
        <w:shd w:val="clear" w:color="auto" w:fill="F0C185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742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197421" w:rsidRPr="00197421" w:rsidRDefault="00197421" w:rsidP="00197421">
      <w:pPr>
        <w:shd w:val="clear" w:color="auto" w:fill="F0C18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 Участниками образовательного процесса являются ученики, их родители, учителя и воспитатели МОУ «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ОШ </w:t>
      </w:r>
      <w:proofErr w:type="gramStart"/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Канаевка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Иватеевского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района Саратовской области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 Уполномоченный работает на общественных началах.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  Уполномоченный  избирается в целях усиления гарантий защиты прав и достоинства участников образовательного процесса и восстановления нарушенных прав.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   Уполномоченный содействует совершенствованию Правил школьной жизни и правовому просвещению участников образовательного процесса.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   Деятельность Уполномоченного не противоречит функциональным обязанностям иных школьных органов, не отменят их и не влечет их пересмотра.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    В своей деятельности Уполномоченный  руководствуется Уставом школы, Правилами школьной жизни.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    Уполномоченный при осуществлении своих функциональных обязанностей независим и неподотчетен школьным органам и должностным лицам.</w:t>
      </w:r>
    </w:p>
    <w:p w:rsidR="00197421" w:rsidRPr="00197421" w:rsidRDefault="00197421" w:rsidP="0019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0C185"/>
          <w:lang w:eastAsia="ru-RU"/>
        </w:rPr>
        <w:t> 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0C185"/>
          <w:lang w:eastAsia="ru-RU"/>
        </w:rPr>
        <w:br/>
      </w:r>
      <w:r w:rsidRPr="00197421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0C185"/>
          <w:lang w:eastAsia="ru-RU"/>
        </w:rPr>
        <w:t>НАЗНАЧЕНИЕ УПОЛНОМОЧЕННОГО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0C185"/>
          <w:lang w:eastAsia="ru-RU"/>
        </w:rPr>
        <w:br/>
        <w:t> 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0C185"/>
          <w:lang w:eastAsia="ru-RU"/>
        </w:rPr>
        <w:br/>
      </w:r>
    </w:p>
    <w:p w:rsidR="00197421" w:rsidRPr="00197421" w:rsidRDefault="00197421" w:rsidP="00197421">
      <w:pPr>
        <w:shd w:val="clear" w:color="auto" w:fill="F0C18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 Уполномоченный может быть только совершеннолетний участник образовательного процесса (учитель, воспитатель, психолог, социальный педагог, родитель)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 Примечание: Участник образовательного процесса, занимающий в школе административную должность, не может быть избран уполномоченным.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  Уполномоченный избирается общим собранием участников образовательного процесса, путем тайного голосования большинством не менее 2/3 голосов участников собрания.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    При вступлении в должность Уполномоченный приносит присягу: «Клянусь защищать права и достоинства учащихся, родителей и педагогов, добросовестно исполнять свои обязанности, быть беспристрастным и принципиальным, руководствоваться Уставом школы и Правилами школьной жизни». Присяга приносится на школьном собрании.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   Уполномоченный избирается на срок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 год 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(срок определяется общим собранием школы), считая со дня принесения присяги.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     Уполномоченный может быть досрочно освобожден от обязанностей в случае, подачи личного заявления о сложении полномочий, увольнении из учреждения или иных причин. Освобождение Уполномоченного от обязанностей осуществляется на общем собрании участников образовательного процесса большинством голосов.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    Примечание: В случае увольнения Уполномоченного из образовательного учреждения,   его освобождение от обязанностей производится автоматически.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    Освобождение Уполномоченного от обязанностей принимается общим собранием.</w:t>
      </w:r>
    </w:p>
    <w:p w:rsidR="009641A8" w:rsidRDefault="00197421" w:rsidP="001974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0C185"/>
          <w:lang w:eastAsia="ru-RU"/>
        </w:rPr>
      </w:pPr>
      <w:r w:rsidRPr="001974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0C185"/>
          <w:lang w:eastAsia="ru-RU"/>
        </w:rPr>
        <w:t> 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0C185"/>
          <w:lang w:eastAsia="ru-RU"/>
        </w:rPr>
        <w:br/>
      </w:r>
    </w:p>
    <w:p w:rsidR="009641A8" w:rsidRDefault="009641A8" w:rsidP="0019742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0C185"/>
          <w:lang w:eastAsia="ru-RU"/>
        </w:rPr>
      </w:pPr>
    </w:p>
    <w:p w:rsidR="00197421" w:rsidRPr="00197421" w:rsidRDefault="00197421" w:rsidP="0019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21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0C185"/>
          <w:lang w:eastAsia="ru-RU"/>
        </w:rPr>
        <w:lastRenderedPageBreak/>
        <w:t>КОМПЕТЕНЦИЯ УПОЛНОМОЧЕННОГО</w:t>
      </w:r>
      <w:r w:rsidRPr="00197421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0C185"/>
          <w:lang w:eastAsia="ru-RU"/>
        </w:rPr>
        <w:br/>
      </w:r>
      <w:r w:rsidRPr="00197421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0C185"/>
          <w:lang w:eastAsia="ru-RU"/>
        </w:rPr>
        <w:br/>
      </w:r>
    </w:p>
    <w:p w:rsidR="00197421" w:rsidRPr="00197421" w:rsidRDefault="00197421" w:rsidP="00197421">
      <w:pPr>
        <w:shd w:val="clear" w:color="auto" w:fill="F0C185"/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I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   Уполномоченный действует в пределах функциональных обязанностей, определенных настоящим положением и в рамках образовательного процесса.</w:t>
      </w:r>
      <w:proofErr w:type="gramEnd"/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 Уполномоченный не принимает административных решений, отнесенных к образовательному процессу и компетенции должностного лица.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II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   Уполномоченный рассматривает только жалобы участников образовательного процесса (учащихся, учителей, родителей учащихся). Ходатайствует перед администрацией образовательного учреждения о проведении дисциплинарного расследования деятельности участников образовательного процесса, нарушающих и ущемляющих права других.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 подлежат рассмотрению жалобы: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 - по вопросам связанным с оплатой труда и поощрением членов трудового</w:t>
      </w:r>
      <w:r w:rsidRPr="0019742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коллектива;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 - на дисциплинарные взыскания;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организацию учебного процесса (распределение учебной нагрузки среди учителей и ее изменение в течение учебного года, распределение кабинетов,  классного руководства);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 действия и решения государственных и муниципальных органов образования.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 Приоритетным направлением в деятельности Уполномоченного является защита прав несовершеннолетних участников образовательного процесса: принимает и анализирует их жалобы по поводу  нарушенного права.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 Жалоба подается Уполномоченному в письменной или устной форме с момента нарушения права несовершеннолетнего в течение двухнедельного срока.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3.    </w:t>
      </w:r>
      <w:proofErr w:type="gramStart"/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поступлении жалобы к рассмотрению: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принимает жалобу к рассмотрению,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указывает на другие меры, которые могут быть приняты для защиты прав и достоинства участников образовательного процесса;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обращаться за содействием и помощью в уполномоченные государственные органы, если участник образовательного процесса не согласен с решением администрации образовательного учреждения по дисциплинарному расследованию;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отказать в принятии жалобы, аргументируя отказ.</w:t>
      </w:r>
      <w:proofErr w:type="gramEnd"/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III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   Уполномоченный вправе заняться проблемой по собственной инициативе при наличии информации о грубых нарушениях прав участников образовательного процесса, не способных самостоятельно отстаивать свои интересы.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IV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   При выяснении вопроса Уполномоченный вправе: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посещать уроки, родительские собрания, заседания Совета школы, педагогические советы и совещания при директоре;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получать объяснения по вопросам, подлежащим выяснению, от всех участников образовательного процесса;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проводить самостоятельно или совместно со школьными органами, директором школы проверку фактов нарушения прав участников образовательного процесса или унижения их достоинства.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V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   Уполномоченный не вправе разглашать ставшие ему известными в процессе выяснения сведений без согласия заявителя.</w:t>
      </w:r>
      <w:proofErr w:type="gramEnd"/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VI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   В случае установления нарушения прав Уполномоченный предпринимает следующие меры</w:t>
      </w:r>
      <w:proofErr w:type="gramStart"/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proofErr w:type="gramEnd"/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содействует разрешению конфликта путем конфиденциальной процедуры;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вносит письменные рекомендации, обращенные к сторонам конфликта, предлагающие меры для его разрешения.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VII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В случае </w:t>
      </w:r>
      <w:proofErr w:type="spellStart"/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соглашения или отказа одной из сторон принять рекомендацию Уполномоченного, решение может быть доведено до сведения участников образовательного процесса.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1.    </w:t>
      </w:r>
      <w:proofErr w:type="gramStart"/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установлении факта грубого нарушения правил школьной жизни либо унижения достоинств участников образовательного процесса Уполномоченный вправе 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ставить перед директором школы вопрос о привлечении к дисциплинарной и административной ответственности нарушителя.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 по результатам изучения и обобщения информации о нарушении правил школьной жизни Уполномоченный вправе ставить Совету школы, педагогическому совету, администрации свои мнения, оценки и предложения,  как общего характера, так и по</w:t>
      </w:r>
      <w:proofErr w:type="gramEnd"/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конкретным вопросам, затрагивающим права и достоинства участников образовательного процесса.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  В случае систематических нарушений прав участников образовательного процесса или унижения их достоинства Уполномоченный вправе выступить с устным докладом на заседании Совета школы.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   По окончании учебного года Уполномоченный представляет Совету школы и педагогическому совету доклад о своей деятельности с выводами и рекомендациями.</w:t>
      </w:r>
    </w:p>
    <w:p w:rsidR="00197421" w:rsidRPr="00197421" w:rsidRDefault="00197421" w:rsidP="00197421">
      <w:pPr>
        <w:shd w:val="clear" w:color="auto" w:fill="F0C185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742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ОБЯЗАННОСТИ АДМИНИСТРАЦИИ ШКОЛЫ</w:t>
      </w:r>
    </w:p>
    <w:p w:rsidR="00197421" w:rsidRPr="00197421" w:rsidRDefault="00197421" w:rsidP="00197421">
      <w:pPr>
        <w:shd w:val="clear" w:color="auto" w:fill="F0C185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 Администрация школы оказывает Уполномоченному всемерное содействие. Предоставляет запрошенные материалы и документы. Иные сведения, необходимые ему для осуществления деятельности и понимания мотивов принятых решений.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 Администрация школы не вправе вмешиваться в деятельность Уполномоченного с целью повлиять на его решение в интересах отдельного лица и воспрепятствовать его деятельности.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97421" w:rsidRPr="00197421" w:rsidRDefault="00197421" w:rsidP="0019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21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0C185"/>
          <w:lang w:eastAsia="ru-RU"/>
        </w:rPr>
        <w:t>ЗАКЛЮЧИТЕЛЬНЫЕ ПОЛОЖЕНИЯ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0C185"/>
          <w:lang w:eastAsia="ru-RU"/>
        </w:rPr>
        <w:br/>
        <w:t> 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0C185"/>
          <w:lang w:eastAsia="ru-RU"/>
        </w:rPr>
        <w:br/>
      </w:r>
    </w:p>
    <w:p w:rsidR="00096DC1" w:rsidRDefault="00197421" w:rsidP="00197421">
      <w:pPr>
        <w:shd w:val="clear" w:color="auto" w:fill="F0C185"/>
        <w:spacing w:after="0" w:line="240" w:lineRule="auto"/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</w:pP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 Деятельность Уполномоченного финансируется из внебюджетных средств. Смета расходов представляется директором школы и утверждается директором школы.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 Уполномоченный назначает своих помощников таким образом, чтобы были представлены все участники образовательного процесса.</w:t>
      </w:r>
      <w:r w:rsidRPr="0019742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  Помощники Уполномоченного работают на общественных началах.</w:t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  <w:r w:rsidRPr="00197421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hyperlink r:id="rId7" w:history="1">
        <w:r w:rsidRPr="00197421">
          <w:rPr>
            <w:rFonts w:ascii="Verdana" w:eastAsia="Times New Roman" w:hAnsi="Verdana" w:cs="Times New Roman"/>
            <w:b/>
            <w:bCs/>
            <w:color w:val="AD090E"/>
            <w:sz w:val="20"/>
            <w:u w:val="single"/>
            <w:lang w:eastAsia="ru-RU"/>
          </w:rPr>
          <w:t>Права, обязанности и ответственность участников образовательного процесса</w:t>
        </w:r>
        <w:r w:rsidRPr="00197421">
          <w:rPr>
            <w:rFonts w:ascii="Verdana" w:eastAsia="Times New Roman" w:hAnsi="Verdana" w:cs="Times New Roman"/>
            <w:b/>
            <w:bCs/>
            <w:color w:val="AD090E"/>
            <w:sz w:val="20"/>
            <w:szCs w:val="20"/>
            <w:u w:val="single"/>
            <w:lang w:eastAsia="ru-RU"/>
          </w:rPr>
          <w:br/>
        </w:r>
      </w:hyperlink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8" w:history="1">
        <w:r w:rsidRPr="00197421">
          <w:rPr>
            <w:rFonts w:ascii="Verdana" w:eastAsia="Times New Roman" w:hAnsi="Verdana" w:cs="Times New Roman"/>
            <w:b/>
            <w:bCs/>
            <w:color w:val="AD090E"/>
            <w:sz w:val="20"/>
            <w:u w:val="single"/>
            <w:lang w:eastAsia="ru-RU"/>
          </w:rPr>
          <w:t>   Конвенция о правах ребенка</w:t>
        </w:r>
        <w:proofErr w:type="gramStart"/>
      </w:hyperlink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9" w:history="1">
        <w:r w:rsidRPr="00197421">
          <w:rPr>
            <w:rFonts w:ascii="Verdana" w:eastAsia="Times New Roman" w:hAnsi="Verdana" w:cs="Times New Roman"/>
            <w:b/>
            <w:bCs/>
            <w:color w:val="AD090E"/>
            <w:sz w:val="20"/>
            <w:u w:val="single"/>
            <w:lang w:eastAsia="ru-RU"/>
          </w:rPr>
          <w:t>   К</w:t>
        </w:r>
        <w:proofErr w:type="gramEnd"/>
        <w:r w:rsidRPr="00197421">
          <w:rPr>
            <w:rFonts w:ascii="Verdana" w:eastAsia="Times New Roman" w:hAnsi="Verdana" w:cs="Times New Roman"/>
            <w:b/>
            <w:bCs/>
            <w:color w:val="AD090E"/>
            <w:sz w:val="20"/>
            <w:u w:val="single"/>
            <w:lang w:eastAsia="ru-RU"/>
          </w:rPr>
          <w:t>уда обратиться?</w:t>
        </w:r>
      </w:hyperlink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10" w:history="1">
        <w:r w:rsidRPr="00197421">
          <w:rPr>
            <w:rFonts w:ascii="Verdana" w:eastAsia="Times New Roman" w:hAnsi="Verdana" w:cs="Times New Roman"/>
            <w:b/>
            <w:bCs/>
            <w:color w:val="AD090E"/>
            <w:sz w:val="20"/>
            <w:u w:val="single"/>
            <w:lang w:eastAsia="ru-RU"/>
          </w:rPr>
          <w:t xml:space="preserve">   </w:t>
        </w:r>
        <w:r w:rsidR="00096DC1">
          <w:rPr>
            <w:rFonts w:ascii="Verdana" w:eastAsia="Times New Roman" w:hAnsi="Verdana" w:cs="Times New Roman"/>
            <w:b/>
            <w:bCs/>
            <w:color w:val="AD090E"/>
            <w:sz w:val="20"/>
            <w:u w:val="single"/>
            <w:lang w:eastAsia="ru-RU"/>
          </w:rPr>
          <w:t>Всеобщая декларация прав человека</w:t>
        </w:r>
      </w:hyperlink>
    </w:p>
    <w:p w:rsidR="00096DC1" w:rsidRDefault="00096DC1" w:rsidP="00197421">
      <w:pPr>
        <w:shd w:val="clear" w:color="auto" w:fill="F0C185"/>
        <w:spacing w:after="0" w:line="240" w:lineRule="auto"/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  <w:t xml:space="preserve">   </w:t>
      </w:r>
    </w:p>
    <w:p w:rsidR="00096DC1" w:rsidRDefault="00096DC1" w:rsidP="00197421">
      <w:pPr>
        <w:shd w:val="clear" w:color="auto" w:fill="F0C185"/>
        <w:spacing w:after="0" w:line="240" w:lineRule="auto"/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  <w:t xml:space="preserve">   Семейный кодекс РФ</w:t>
      </w:r>
    </w:p>
    <w:p w:rsidR="00096DC1" w:rsidRDefault="00096DC1" w:rsidP="00197421">
      <w:pPr>
        <w:shd w:val="clear" w:color="auto" w:fill="F0C185"/>
        <w:spacing w:after="0" w:line="240" w:lineRule="auto"/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  <w:t xml:space="preserve">   </w:t>
      </w:r>
    </w:p>
    <w:p w:rsidR="00096DC1" w:rsidRDefault="00096DC1" w:rsidP="00197421">
      <w:pPr>
        <w:shd w:val="clear" w:color="auto" w:fill="F0C185"/>
        <w:spacing w:after="0" w:line="240" w:lineRule="auto"/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  <w:t xml:space="preserve">   Закон об образовании</w:t>
      </w:r>
    </w:p>
    <w:p w:rsidR="00096DC1" w:rsidRDefault="00096DC1" w:rsidP="00197421">
      <w:pPr>
        <w:shd w:val="clear" w:color="auto" w:fill="F0C185"/>
        <w:spacing w:after="0" w:line="240" w:lineRule="auto"/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</w:pPr>
    </w:p>
    <w:p w:rsidR="00096DC1" w:rsidRDefault="00096DC1" w:rsidP="00197421">
      <w:pPr>
        <w:shd w:val="clear" w:color="auto" w:fill="F0C185"/>
        <w:spacing w:after="0" w:line="240" w:lineRule="auto"/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  <w:t xml:space="preserve">   Законы знай и уважай</w:t>
      </w:r>
    </w:p>
    <w:p w:rsidR="00096DC1" w:rsidRDefault="00096DC1" w:rsidP="00197421">
      <w:pPr>
        <w:shd w:val="clear" w:color="auto" w:fill="F0C185"/>
        <w:spacing w:after="0" w:line="240" w:lineRule="auto"/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</w:pPr>
    </w:p>
    <w:p w:rsidR="00096DC1" w:rsidRDefault="00096DC1" w:rsidP="00197421">
      <w:pPr>
        <w:shd w:val="clear" w:color="auto" w:fill="F0C185"/>
        <w:spacing w:after="0" w:line="240" w:lineRule="auto"/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  <w:t xml:space="preserve">   Основные положения правового регулирования в области образования</w:t>
      </w:r>
    </w:p>
    <w:p w:rsidR="00096DC1" w:rsidRDefault="00096DC1" w:rsidP="00197421">
      <w:pPr>
        <w:shd w:val="clear" w:color="auto" w:fill="F0C185"/>
        <w:spacing w:after="0" w:line="240" w:lineRule="auto"/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</w:pPr>
    </w:p>
    <w:p w:rsidR="00096DC1" w:rsidRDefault="00096DC1" w:rsidP="00197421">
      <w:pPr>
        <w:shd w:val="clear" w:color="auto" w:fill="F0C185"/>
        <w:spacing w:after="0" w:line="240" w:lineRule="auto"/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  <w:t xml:space="preserve">   Профилактика конфликтов </w:t>
      </w:r>
    </w:p>
    <w:p w:rsidR="00096DC1" w:rsidRDefault="00096DC1" w:rsidP="00197421">
      <w:pPr>
        <w:shd w:val="clear" w:color="auto" w:fill="F0C185"/>
        <w:spacing w:after="0" w:line="240" w:lineRule="auto"/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</w:pPr>
    </w:p>
    <w:p w:rsidR="00096DC1" w:rsidRPr="0025295F" w:rsidRDefault="00096DC1" w:rsidP="00C328F7">
      <w:pPr>
        <w:shd w:val="clear" w:color="auto" w:fill="F0C18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  <w:t xml:space="preserve">  Процедура рассмотрения Уполномоче</w:t>
      </w:r>
      <w:r w:rsidR="00C328F7"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  <w:t>н</w:t>
      </w:r>
      <w:r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  <w:t xml:space="preserve">ным </w:t>
      </w:r>
      <w:r w:rsidR="00C328F7"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  <w:t>обращений</w:t>
      </w:r>
    </w:p>
    <w:p w:rsidR="00C328F7" w:rsidRDefault="00197421" w:rsidP="00197421">
      <w:pPr>
        <w:shd w:val="clear" w:color="auto" w:fill="F0C185"/>
        <w:spacing w:after="0" w:line="240" w:lineRule="auto"/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</w:pPr>
      <w:r w:rsidRPr="001974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C328F7">
        <w:fldChar w:fldCharType="begin"/>
      </w:r>
      <w:r w:rsidR="00C328F7">
        <w:instrText xml:space="preserve"> HYPERLINK "http://baltayschool.ucoz.ru/index/prava_i_objazannosti/0-25" </w:instrText>
      </w:r>
      <w:r w:rsidR="00C328F7">
        <w:fldChar w:fldCharType="separate"/>
      </w:r>
      <w:r w:rsidRPr="00197421"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  <w:t>   Родителям о правах и обязанностях</w:t>
      </w:r>
      <w:r w:rsidR="00C328F7"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  <w:t xml:space="preserve">     </w:t>
      </w:r>
    </w:p>
    <w:p w:rsidR="00C328F7" w:rsidRDefault="00C328F7" w:rsidP="00197421">
      <w:pPr>
        <w:shd w:val="clear" w:color="auto" w:fill="F0C185"/>
        <w:spacing w:after="0" w:line="240" w:lineRule="auto"/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</w:pPr>
    </w:p>
    <w:p w:rsidR="00A20BD6" w:rsidRDefault="00C328F7" w:rsidP="00C328F7">
      <w:pPr>
        <w:shd w:val="clear" w:color="auto" w:fill="F0C185"/>
        <w:spacing w:after="0" w:line="240" w:lineRule="auto"/>
        <w:rPr>
          <w:rFonts w:ascii="Verdana" w:eastAsia="Times New Roman" w:hAnsi="Verdana" w:cs="Times New Roman"/>
          <w:b/>
          <w:bCs/>
          <w:color w:val="AD090E"/>
          <w:sz w:val="20"/>
          <w:szCs w:val="20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  <w:t xml:space="preserve">  Защита детей, </w:t>
      </w:r>
      <w:proofErr w:type="spellStart"/>
      <w:r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  <w:t>подвегшихся</w:t>
      </w:r>
      <w:proofErr w:type="spellEnd"/>
      <w:r>
        <w:rPr>
          <w:rFonts w:ascii="Verdana" w:eastAsia="Times New Roman" w:hAnsi="Verdana" w:cs="Times New Roman"/>
          <w:b/>
          <w:bCs/>
          <w:color w:val="AD090E"/>
          <w:sz w:val="20"/>
          <w:u w:val="single"/>
          <w:lang w:eastAsia="ru-RU"/>
        </w:rPr>
        <w:t xml:space="preserve"> жестокому обращению и насилию </w:t>
      </w:r>
      <w:r>
        <w:rPr>
          <w:rFonts w:ascii="Verdana" w:eastAsia="Times New Roman" w:hAnsi="Verdana" w:cs="Times New Roman"/>
          <w:b/>
          <w:bCs/>
          <w:color w:val="AD090E"/>
          <w:sz w:val="20"/>
          <w:szCs w:val="20"/>
          <w:u w:val="single"/>
          <w:lang w:eastAsia="ru-RU"/>
        </w:rPr>
        <w:fldChar w:fldCharType="end"/>
      </w:r>
      <w:r>
        <w:rPr>
          <w:rFonts w:ascii="Verdana" w:eastAsia="Times New Roman" w:hAnsi="Verdana" w:cs="Times New Roman"/>
          <w:b/>
          <w:bCs/>
          <w:color w:val="AD090E"/>
          <w:sz w:val="20"/>
          <w:szCs w:val="20"/>
          <w:u w:val="single"/>
          <w:lang w:eastAsia="ru-RU"/>
        </w:rPr>
        <w:t xml:space="preserve"> </w:t>
      </w:r>
    </w:p>
    <w:p w:rsidR="00C328F7" w:rsidRDefault="00C328F7" w:rsidP="00C328F7">
      <w:pPr>
        <w:shd w:val="clear" w:color="auto" w:fill="F0C185"/>
        <w:spacing w:after="0" w:line="240" w:lineRule="auto"/>
        <w:rPr>
          <w:rFonts w:ascii="Verdana" w:eastAsia="Times New Roman" w:hAnsi="Verdana" w:cs="Times New Roman"/>
          <w:b/>
          <w:bCs/>
          <w:color w:val="AD090E"/>
          <w:sz w:val="20"/>
          <w:szCs w:val="20"/>
          <w:u w:val="single"/>
          <w:lang w:eastAsia="ru-RU"/>
        </w:rPr>
      </w:pPr>
    </w:p>
    <w:p w:rsidR="00C328F7" w:rsidRDefault="00C328F7" w:rsidP="00C328F7">
      <w:pPr>
        <w:shd w:val="clear" w:color="auto" w:fill="F0C185"/>
        <w:spacing w:after="0" w:line="240" w:lineRule="auto"/>
      </w:pPr>
    </w:p>
    <w:sectPr w:rsidR="00C328F7" w:rsidSect="00A2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421"/>
    <w:rsid w:val="00096DC1"/>
    <w:rsid w:val="00197421"/>
    <w:rsid w:val="00571843"/>
    <w:rsid w:val="009641A8"/>
    <w:rsid w:val="00A20BD6"/>
    <w:rsid w:val="00C3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421"/>
  </w:style>
  <w:style w:type="character" w:styleId="a3">
    <w:name w:val="Hyperlink"/>
    <w:basedOn w:val="a0"/>
    <w:uiPriority w:val="99"/>
    <w:semiHidden/>
    <w:unhideWhenUsed/>
    <w:rsid w:val="001974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tayschool.ucoz.ru/load/normativnye_dokumenty_shkoly/normativnye_dokumenty/konvencija_o_pravakh_rebenka/30-1-0-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ltayschool.ucoz.ru/load/normativnye_dokumenty_shkoly/normativnye_dokumenty/prava_objazannosti_i_otvetstvennost_uchastnikov_obrazovatelnogo_processa/30-1-0-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ltayschool.ucoz.ru/publ/uchashhimsja/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ltayschool.ucoz.ru/index/kuda_obratitsja/0-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DEA62-2A48-47E7-AC45-C3330546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2013-12-03T10:07:00Z</dcterms:created>
  <dcterms:modified xsi:type="dcterms:W3CDTF">2013-12-11T08:07:00Z</dcterms:modified>
</cp:coreProperties>
</file>